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83" w:rsidRPr="00275C94" w:rsidRDefault="00562B83" w:rsidP="00562B8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BÀI 8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TRUY VẤN DỮ LIỆU</w:t>
      </w:r>
    </w:p>
    <w:p w:rsidR="00562B83" w:rsidRPr="008E31E4" w:rsidRDefault="00562B83" w:rsidP="00562B83">
      <w:pPr>
        <w:rPr>
          <w:b/>
          <w:sz w:val="28"/>
          <w:szCs w:val="28"/>
        </w:rPr>
      </w:pPr>
    </w:p>
    <w:p w:rsidR="00562B83" w:rsidRPr="00275C94" w:rsidRDefault="00FD1FD0" w:rsidP="00FD1FD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562B83" w:rsidRPr="008E31E4">
        <w:rPr>
          <w:b/>
          <w:bCs/>
          <w:color w:val="000000"/>
          <w:sz w:val="28"/>
          <w:szCs w:val="28"/>
        </w:rPr>
        <w:t>Các khái niệm 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a. Mẫu hỏi 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Có thể liệt kê một số khả năng của mẫu hỏi là: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Sắp xếp các bản ghi;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Chọn các bản ghi thỏa mãn các điểu kiện cho trước;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Chọn một số trường để hiển thị;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Thực hiện tính toán như tính trung bình cộng, tính tổng từng loại, đếm các bản ghi thỏa điều kiện…;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Tổng hợp và hiển thị thông tin từ một hoặc nhiều bảng, mẫu hỏi khác.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b. Biểu thức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Các kí hiệu phép toán thường dùng bao gồm: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left="59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+ , – , * , /  (phép toán số học)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left="59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&lt;, &gt;, &lt;=, &gt;=, =, &lt;&gt; (phép so sánh)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left="59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AND, OR, NOT (phép toán logic)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Các toán hạng trong tất cả các biểu thức có thể là: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+ Tên các trường (đóng vai trò các biến) được ghi trong dấu ngoặc vuông, 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+ Các hằng số, ví dụ: 0.1 ; 1000000, ……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+ Các hằng văn bản, được viết trong dấu nháy kép, ví dụ: “NAM”, “HANOI”, ……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+ Các hàm số (SUM, AVG, MAX, MIN, COUNT, …).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c. Các hàm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SUM</w:t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color w:val="000000"/>
          <w:sz w:val="28"/>
          <w:szCs w:val="28"/>
        </w:rPr>
        <w:t>Tính tổng các giá trị.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AVG</w:t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color w:val="000000"/>
          <w:sz w:val="28"/>
          <w:szCs w:val="28"/>
        </w:rPr>
        <w:t>Tính giá trị trung bình.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MIN</w:t>
      </w:r>
      <w:r w:rsidRPr="00275C94">
        <w:rPr>
          <w:rStyle w:val="apple-tab-span"/>
          <w:b/>
          <w:bCs/>
          <w:color w:val="000000"/>
          <w:sz w:val="28"/>
          <w:szCs w:val="28"/>
        </w:rPr>
        <w:tab/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color w:val="000000"/>
          <w:sz w:val="28"/>
          <w:szCs w:val="28"/>
        </w:rPr>
        <w:t>Tìm giá trị nhỏ nhất.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MAX</w:t>
      </w:r>
      <w:r w:rsidRPr="00275C94">
        <w:rPr>
          <w:rStyle w:val="apple-tab-span"/>
          <w:b/>
          <w:bCs/>
          <w:color w:val="000000"/>
          <w:sz w:val="28"/>
          <w:szCs w:val="28"/>
        </w:rPr>
        <w:tab/>
      </w:r>
      <w:r w:rsidRPr="00275C94">
        <w:rPr>
          <w:color w:val="000000"/>
          <w:sz w:val="28"/>
          <w:szCs w:val="28"/>
        </w:rPr>
        <w:t>Tìm giá trị lớn nhất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COUNT</w:t>
      </w:r>
      <w:r w:rsidRPr="00275C94">
        <w:rPr>
          <w:rStyle w:val="apple-tab-span"/>
          <w:color w:val="000000"/>
          <w:sz w:val="28"/>
          <w:szCs w:val="28"/>
        </w:rPr>
        <w:tab/>
      </w:r>
      <w:r w:rsidRPr="00275C94">
        <w:rPr>
          <w:color w:val="000000"/>
          <w:sz w:val="28"/>
          <w:szCs w:val="28"/>
        </w:rPr>
        <w:t>Đếm số giá trị khác trống (Null).</w:t>
      </w:r>
    </w:p>
    <w:p w:rsidR="00562B83" w:rsidRPr="00275C94" w:rsidRDefault="00562B83" w:rsidP="00562B83">
      <w:pPr>
        <w:rPr>
          <w:sz w:val="28"/>
          <w:szCs w:val="28"/>
        </w:rPr>
      </w:pPr>
    </w:p>
    <w:p w:rsidR="00562B83" w:rsidRPr="008E31E4" w:rsidRDefault="00562B83" w:rsidP="007815DD">
      <w:pPr>
        <w:pStyle w:val="NormalWeb"/>
        <w:numPr>
          <w:ilvl w:val="0"/>
          <w:numId w:val="7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8E31E4">
        <w:rPr>
          <w:b/>
          <w:bCs/>
          <w:color w:val="000000"/>
          <w:sz w:val="28"/>
          <w:szCs w:val="28"/>
        </w:rPr>
        <w:t>Tạo mẫu hỏi</w:t>
      </w:r>
    </w:p>
    <w:p w:rsidR="00562B83" w:rsidRPr="00275C94" w:rsidRDefault="00562B83" w:rsidP="00562B83">
      <w:pPr>
        <w:pStyle w:val="NormalWeb"/>
        <w:numPr>
          <w:ilvl w:val="0"/>
          <w:numId w:val="3"/>
        </w:numPr>
        <w:spacing w:before="0" w:beforeAutospacing="0" w:after="0" w:afterAutospacing="0"/>
        <w:ind w:left="41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Các bước để tạo mẫu hỏi: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Chọn nguồn dữ liệu cho mẫu hỏi mới, gồm các bảng và các mẫu hỏi khác.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Chọn các trường từ nguồn dữ liệu để đưa vào mẫu hỏi mới.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Đưa ra các điều kiện để lọc các bản ghi đưa vào mẫu hỏi.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Xây dựng các trường tính toán từ các trường đã có.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- Đặt điều kiện gộp nhóm.</w:t>
      </w:r>
    </w:p>
    <w:p w:rsidR="00562B83" w:rsidRPr="00017509" w:rsidRDefault="00562B83" w:rsidP="00562B8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017509">
        <w:rPr>
          <w:i/>
          <w:color w:val="000000"/>
          <w:sz w:val="28"/>
          <w:szCs w:val="28"/>
        </w:rPr>
        <w:t>Chú ý: không nhất thiết phải thực hiện tất cả các bước này</w:t>
      </w:r>
    </w:p>
    <w:p w:rsidR="00562B83" w:rsidRPr="00275C94" w:rsidRDefault="00562B83" w:rsidP="00562B83">
      <w:pPr>
        <w:rPr>
          <w:sz w:val="28"/>
          <w:szCs w:val="28"/>
        </w:rPr>
      </w:pPr>
    </w:p>
    <w:p w:rsidR="00562B83" w:rsidRPr="00275C94" w:rsidRDefault="00562B83" w:rsidP="00017509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b. Để thiết kế mẫu hỏi mới: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lastRenderedPageBreak/>
        <w:t>Thường dùng 2 cách tạo Query ứng với 2 lựa chọn: in Design view và by using wizard:</w:t>
      </w:r>
    </w:p>
    <w:p w:rsidR="00562B83" w:rsidRPr="00275C94" w:rsidRDefault="00562B83" w:rsidP="00562B8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 xml:space="preserve">By using wizard: </w:t>
      </w:r>
      <w:r w:rsidRPr="00275C94">
        <w:rPr>
          <w:color w:val="000000"/>
          <w:sz w:val="28"/>
          <w:szCs w:val="28"/>
        </w:rPr>
        <w:t>truy vấn được xây dựng bằng công cụ wizard của Access thông qua việc trả lời các câu hỏi theo yêu cầu.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 xml:space="preserve">Chọn thẻ </w:t>
      </w:r>
      <w:r w:rsidRPr="00275C94">
        <w:rPr>
          <w:b/>
          <w:bCs/>
          <w:color w:val="000000"/>
          <w:sz w:val="28"/>
          <w:szCs w:val="28"/>
        </w:rPr>
        <w:t>Create</w:t>
      </w:r>
      <w:r w:rsidRPr="00275C94">
        <w:rPr>
          <w:color w:val="000000"/>
          <w:sz w:val="28"/>
          <w:szCs w:val="28"/>
        </w:rPr>
        <w:t xml:space="preserve"> trên thanh Ribbon, chọn </w:t>
      </w:r>
      <w:r w:rsidRPr="00275C94">
        <w:rPr>
          <w:b/>
          <w:bCs/>
          <w:color w:val="000000"/>
          <w:sz w:val="28"/>
          <w:szCs w:val="28"/>
        </w:rPr>
        <w:t>Query Wizard</w:t>
      </w:r>
      <w:r w:rsidRPr="00275C94">
        <w:rPr>
          <w:color w:val="000000"/>
          <w:sz w:val="28"/>
          <w:szCs w:val="28"/>
        </w:rPr>
        <w:t xml:space="preserve"> trong nhóm lệnh Queries.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275C94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048000" cy="1047750"/>
            <wp:effectExtent l="0" t="0" r="0" b="0"/>
            <wp:docPr id="3" name="Picture 3" descr="https://lh5.googleusercontent.com/ytQxiETIWEv3tMlPgOmZhAdfOxehOle1mxrK0kSS-MKPWmaMbuvSwnMCCBsGfGc463fCREJvM3kstcIAEapv6yfYl85J8daly8oCk61hk-BZ7dksWlsukRql3WqyXCvBNLxA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ytQxiETIWEv3tMlPgOmZhAdfOxehOle1mxrK0kSS-MKPWmaMbuvSwnMCCBsGfGc463fCREJvM3kstcIAEapv6yfYl85J8daly8oCk61hk-BZ7dksWlsukRql3WqyXCvBNLxA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83" w:rsidRPr="00275C94" w:rsidRDefault="00562B83" w:rsidP="00562B83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In Design view:</w:t>
      </w:r>
      <w:r w:rsidRPr="00275C94">
        <w:rPr>
          <w:color w:val="000000"/>
          <w:sz w:val="28"/>
          <w:szCs w:val="28"/>
        </w:rPr>
        <w:t xml:space="preserve"> truy vấn được thiết kế tùy theo mục đích của người sử dụng. Đây là cách thường dùng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 xml:space="preserve">Chọn thẻ </w:t>
      </w:r>
      <w:r w:rsidRPr="00275C94">
        <w:rPr>
          <w:b/>
          <w:bCs/>
          <w:color w:val="000000"/>
          <w:sz w:val="28"/>
          <w:szCs w:val="28"/>
        </w:rPr>
        <w:t>Create</w:t>
      </w:r>
      <w:r w:rsidRPr="00275C94">
        <w:rPr>
          <w:color w:val="000000"/>
          <w:sz w:val="28"/>
          <w:szCs w:val="28"/>
        </w:rPr>
        <w:t xml:space="preserve"> trên thanh Ribbon, chọn </w:t>
      </w:r>
      <w:r w:rsidRPr="00275C94">
        <w:rPr>
          <w:b/>
          <w:bCs/>
          <w:color w:val="000000"/>
          <w:sz w:val="28"/>
          <w:szCs w:val="28"/>
        </w:rPr>
        <w:t>Query Design</w:t>
      </w:r>
      <w:r w:rsidRPr="00275C94">
        <w:rPr>
          <w:color w:val="000000"/>
          <w:sz w:val="28"/>
          <w:szCs w:val="28"/>
        </w:rPr>
        <w:t xml:space="preserve"> trong nhóm lệnh Queries.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75C94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038475" cy="1085850"/>
            <wp:effectExtent l="0" t="0" r="9525" b="0"/>
            <wp:docPr id="2" name="Picture 2" descr="https://lh4.googleusercontent.com/_x9awySVTCTncwV7U_a2SYHK0_fz4fXvH3ZVYe9m82U-EeaDV0L5WLf_5oKkPymxv7URDcUizO5XukUJITmFOMfsGaGD8CjCrNB_pEcUy8HuS5MILJ3dzwFKKFJBDrz_FN5k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_x9awySVTCTncwV7U_a2SYHK0_fz4fXvH3ZVYe9m82U-EeaDV0L5WLf_5oKkPymxv7URDcUizO5XukUJITmFOMfsGaGD8CjCrNB_pEcUy8HuS5MILJ3dzwFKKFJBDrz_FN5k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b/>
          <w:bCs/>
          <w:color w:val="000000"/>
          <w:sz w:val="28"/>
          <w:szCs w:val="28"/>
        </w:rPr>
        <w:t>Để xem hay sửa đổi mẫu hỏi đã có: </w:t>
      </w:r>
    </w:p>
    <w:p w:rsidR="00562B83" w:rsidRPr="00275C94" w:rsidRDefault="00562B83" w:rsidP="00562B8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75C94">
        <w:rPr>
          <w:color w:val="000000"/>
          <w:sz w:val="28"/>
          <w:szCs w:val="28"/>
        </w:rPr>
        <w:t>1.Chọn mẫu hỏi cần xem hoặc sửa.</w:t>
      </w:r>
    </w:p>
    <w:p w:rsidR="00562B83" w:rsidRDefault="00562B83" w:rsidP="00562B8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5C94">
        <w:rPr>
          <w:color w:val="000000"/>
          <w:sz w:val="28"/>
          <w:szCs w:val="28"/>
        </w:rPr>
        <w:t xml:space="preserve">2. Nháy nút  </w:t>
      </w:r>
      <w:r w:rsidRPr="00275C94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085850" cy="323850"/>
            <wp:effectExtent l="0" t="0" r="0" b="0"/>
            <wp:docPr id="1" name="Picture 1" descr="https://lh5.googleusercontent.com/Yknd157QiALseMFU-nP5bROEKOl798D3_1FH_xMnzMwh4Gtsz_Te-UT3Zh6CAKjjziUiQwi4zFImKpwAtmuhzwuZpJD_IzpbGjf9L7Onlr6lS0vshsLBaPU2i2Au3ij8-KsO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Yknd157QiALseMFU-nP5bROEKOl798D3_1FH_xMnzMwh4Gtsz_Te-UT3Zh6CAKjjziUiQwi4zFImKpwAtmuhzwuZpJD_IzpbGjf9L7Onlr6lS0vshsLBaPU2i2Au3ij8-KsO7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C94">
        <w:rPr>
          <w:color w:val="000000"/>
          <w:sz w:val="28"/>
          <w:szCs w:val="28"/>
        </w:rPr>
        <w:t xml:space="preserve"> .</w:t>
      </w:r>
    </w:p>
    <w:p w:rsidR="006336D0" w:rsidRDefault="006336D0" w:rsidP="006336D0">
      <w:pPr>
        <w:pStyle w:val="NormalWeb"/>
        <w:spacing w:before="0" w:beforeAutospacing="0" w:after="0" w:afterAutospacing="0"/>
        <w:ind w:left="787"/>
        <w:jc w:val="both"/>
        <w:rPr>
          <w:color w:val="000000"/>
          <w:sz w:val="28"/>
          <w:szCs w:val="28"/>
        </w:rPr>
      </w:pPr>
    </w:p>
    <w:p w:rsidR="007815DD" w:rsidRDefault="006336D0" w:rsidP="00464E35">
      <w:pPr>
        <w:pStyle w:val="NormalWeb"/>
        <w:numPr>
          <w:ilvl w:val="0"/>
          <w:numId w:val="12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Các bạn quan sát hình 52 SGK/trang 65 : Đó là Mẫu hỏi ở chế độ thiết kế, ta xét nội dung của từng hàng</w:t>
      </w:r>
      <w:r w:rsidR="00F96D1B">
        <w:rPr>
          <w:sz w:val="28"/>
          <w:szCs w:val="28"/>
        </w:rPr>
        <w:t xml:space="preserve"> gồm có:</w:t>
      </w:r>
    </w:p>
    <w:p w:rsidR="00464E35" w:rsidRPr="0022185D" w:rsidRDefault="00464E35" w:rsidP="00464E3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22185D">
        <w:rPr>
          <w:color w:val="000000"/>
          <w:sz w:val="26"/>
          <w:szCs w:val="26"/>
        </w:rPr>
        <w:t>   </w:t>
      </w:r>
      <w:r w:rsidRPr="009D2758">
        <w:rPr>
          <w:b/>
          <w:color w:val="000000"/>
          <w:sz w:val="26"/>
          <w:szCs w:val="26"/>
        </w:rPr>
        <w:t>+ Field</w:t>
      </w:r>
      <w:r w:rsidRPr="0022185D">
        <w:rPr>
          <w:color w:val="000000"/>
          <w:sz w:val="26"/>
          <w:szCs w:val="26"/>
        </w:rPr>
        <w:t>: Khai báo tên các trường được chọn. Đó là các trường sẽ có mặt trong mẫu hỏi hoặc các trường dùng để lọc, sắp xếp, kiểm tra giá trị...</w:t>
      </w:r>
    </w:p>
    <w:p w:rsidR="00464E35" w:rsidRPr="0022185D" w:rsidRDefault="00464E35" w:rsidP="00464E3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22185D">
        <w:rPr>
          <w:color w:val="000000"/>
          <w:sz w:val="26"/>
          <w:szCs w:val="26"/>
        </w:rPr>
        <w:t xml:space="preserve">   + </w:t>
      </w:r>
      <w:r w:rsidRPr="009D2758">
        <w:rPr>
          <w:b/>
          <w:color w:val="000000"/>
          <w:sz w:val="26"/>
          <w:szCs w:val="26"/>
        </w:rPr>
        <w:t>Table</w:t>
      </w:r>
      <w:r w:rsidRPr="0022185D">
        <w:rPr>
          <w:color w:val="000000"/>
          <w:sz w:val="26"/>
          <w:szCs w:val="26"/>
        </w:rPr>
        <w:t>: Tên bảng chứa trường tương ứng.</w:t>
      </w:r>
    </w:p>
    <w:p w:rsidR="00464E35" w:rsidRPr="0022185D" w:rsidRDefault="00464E35" w:rsidP="00464E3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22185D">
        <w:rPr>
          <w:color w:val="000000"/>
          <w:sz w:val="26"/>
          <w:szCs w:val="26"/>
        </w:rPr>
        <w:t xml:space="preserve">   + </w:t>
      </w:r>
      <w:r w:rsidRPr="009D2758">
        <w:rPr>
          <w:b/>
          <w:color w:val="000000"/>
          <w:sz w:val="26"/>
          <w:szCs w:val="26"/>
        </w:rPr>
        <w:t>Sor</w:t>
      </w:r>
      <w:r w:rsidRPr="0022185D">
        <w:rPr>
          <w:color w:val="000000"/>
          <w:sz w:val="26"/>
          <w:szCs w:val="26"/>
        </w:rPr>
        <w:t>t: Xác định (các) trường cần sắp xếp.</w:t>
      </w:r>
    </w:p>
    <w:p w:rsidR="00464E35" w:rsidRPr="0022185D" w:rsidRDefault="00464E35" w:rsidP="00464E3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22185D">
        <w:rPr>
          <w:color w:val="000000"/>
          <w:sz w:val="26"/>
          <w:szCs w:val="26"/>
        </w:rPr>
        <w:t>   +</w:t>
      </w:r>
      <w:r w:rsidRPr="009D2758">
        <w:rPr>
          <w:b/>
          <w:color w:val="000000"/>
          <w:sz w:val="26"/>
          <w:szCs w:val="26"/>
        </w:rPr>
        <w:t xml:space="preserve"> Show</w:t>
      </w:r>
      <w:r w:rsidRPr="0022185D">
        <w:rPr>
          <w:color w:val="000000"/>
          <w:sz w:val="26"/>
          <w:szCs w:val="26"/>
        </w:rPr>
        <w:t>: Xác định (các) trường xuất hiện trong mẫu hỏi.</w:t>
      </w:r>
    </w:p>
    <w:p w:rsidR="00464E35" w:rsidRPr="0022185D" w:rsidRDefault="00464E35" w:rsidP="00464E35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6"/>
          <w:szCs w:val="26"/>
        </w:rPr>
      </w:pPr>
      <w:r w:rsidRPr="0022185D">
        <w:rPr>
          <w:color w:val="000000"/>
          <w:sz w:val="26"/>
          <w:szCs w:val="26"/>
        </w:rPr>
        <w:t xml:space="preserve">   + </w:t>
      </w:r>
      <w:r w:rsidRPr="009D2758">
        <w:rPr>
          <w:b/>
          <w:color w:val="000000"/>
          <w:sz w:val="26"/>
          <w:szCs w:val="26"/>
        </w:rPr>
        <w:t>Criteria</w:t>
      </w:r>
      <w:r w:rsidRPr="0022185D">
        <w:rPr>
          <w:color w:val="000000"/>
          <w:sz w:val="26"/>
          <w:szCs w:val="26"/>
        </w:rPr>
        <w:t>: Mô tả điều kiện để chọn các bản ghi đưa vào mẫu hỏi. Các điều kiện được viết dưới dạng biểu thức lôgic.</w:t>
      </w:r>
    </w:p>
    <w:p w:rsidR="00464E35" w:rsidRPr="00275C94" w:rsidRDefault="00464E35" w:rsidP="00464E35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2786C" w:rsidRDefault="005E2E06" w:rsidP="00C2786C">
      <w:pPr>
        <w:pStyle w:val="ListParagraph"/>
        <w:numPr>
          <w:ilvl w:val="0"/>
          <w:numId w:val="7"/>
        </w:num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Bài Tập</w:t>
      </w:r>
      <w:r w:rsidR="007815DD" w:rsidRPr="008E31E4">
        <w:rPr>
          <w:b/>
          <w:sz w:val="28"/>
          <w:szCs w:val="28"/>
        </w:rPr>
        <w:t xml:space="preserve"> Á</w:t>
      </w:r>
      <w:r w:rsidR="00C848C1">
        <w:rPr>
          <w:b/>
          <w:sz w:val="28"/>
          <w:szCs w:val="28"/>
        </w:rPr>
        <w:t>p Dụng</w:t>
      </w:r>
    </w:p>
    <w:p w:rsidR="007D0326" w:rsidRPr="007D0326" w:rsidRDefault="007D0326" w:rsidP="007D0326">
      <w:pPr>
        <w:rPr>
          <w:b/>
          <w:i/>
          <w:sz w:val="28"/>
          <w:szCs w:val="28"/>
        </w:rPr>
      </w:pPr>
      <w:r w:rsidRPr="007D0326">
        <w:rPr>
          <w:b/>
          <w:i/>
          <w:sz w:val="28"/>
          <w:szCs w:val="28"/>
        </w:rPr>
        <w:t>Các bạn sử dụng Bảng HOC_SINH ở SGK/trang 48 tin học 12.</w:t>
      </w:r>
    </w:p>
    <w:p w:rsidR="00C848C1" w:rsidRPr="00C2786C" w:rsidRDefault="00C2786C" w:rsidP="00C2786C">
      <w:pPr>
        <w:rPr>
          <w:color w:val="000000"/>
          <w:sz w:val="26"/>
          <w:szCs w:val="26"/>
          <w:shd w:val="clear" w:color="auto" w:fill="FFFFFF"/>
        </w:rPr>
      </w:pPr>
      <w:r w:rsidRPr="00C2786C">
        <w:rPr>
          <w:color w:val="000000"/>
          <w:sz w:val="26"/>
          <w:szCs w:val="26"/>
          <w:shd w:val="clear" w:color="auto" w:fill="FFFFFF"/>
        </w:rPr>
        <w:t>Khai thác CSDL ″</w:t>
      </w:r>
      <w:r w:rsidRPr="00C2786C">
        <w:rPr>
          <w:i/>
          <w:color w:val="000000"/>
          <w:sz w:val="26"/>
          <w:szCs w:val="26"/>
          <w:shd w:val="clear" w:color="auto" w:fill="FFFFFF"/>
        </w:rPr>
        <w:t>Quản lý học sinh</w:t>
      </w:r>
      <w:r w:rsidRPr="00C2786C">
        <w:rPr>
          <w:color w:val="000000"/>
          <w:sz w:val="26"/>
          <w:szCs w:val="26"/>
          <w:shd w:val="clear" w:color="auto" w:fill="FFFFFF"/>
        </w:rPr>
        <w:t>″, tạo mẫu hỏi cho biết danh sách học sinh có điểm trung bình các môn trên từ 6.5 trở lên</w:t>
      </w:r>
      <w:r w:rsidR="001740CF">
        <w:rPr>
          <w:color w:val="000000"/>
          <w:sz w:val="26"/>
          <w:szCs w:val="26"/>
          <w:shd w:val="clear" w:color="auto" w:fill="FFFFFF"/>
        </w:rPr>
        <w:t>:</w:t>
      </w:r>
    </w:p>
    <w:p w:rsidR="00C2786C" w:rsidRPr="00C2786C" w:rsidRDefault="00C2786C" w:rsidP="00C2786C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C2786C">
        <w:rPr>
          <w:color w:val="000000"/>
          <w:sz w:val="26"/>
          <w:szCs w:val="26"/>
        </w:rPr>
        <w:t xml:space="preserve">Nháy vào </w:t>
      </w:r>
      <w:r w:rsidRPr="002C7F99">
        <w:rPr>
          <w:b/>
          <w:color w:val="000000"/>
          <w:sz w:val="26"/>
          <w:szCs w:val="26"/>
        </w:rPr>
        <w:t>Create query in Design View.</w:t>
      </w:r>
    </w:p>
    <w:p w:rsidR="00C2786C" w:rsidRPr="00C2786C" w:rsidRDefault="00C2786C" w:rsidP="00C2786C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C2786C">
        <w:rPr>
          <w:color w:val="000000"/>
          <w:sz w:val="26"/>
          <w:szCs w:val="26"/>
        </w:rPr>
        <w:t>Chọn bảng HOC_SINH làm dữ liệu</w:t>
      </w:r>
    </w:p>
    <w:p w:rsidR="00C2786C" w:rsidRPr="00C2786C" w:rsidRDefault="00C2786C" w:rsidP="00C2786C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C2786C">
        <w:rPr>
          <w:color w:val="000000"/>
          <w:sz w:val="26"/>
          <w:szCs w:val="26"/>
        </w:rPr>
        <w:t>Nháy tất cả các trường đưa vào mẫu hỏi</w:t>
      </w:r>
    </w:p>
    <w:p w:rsidR="00C2786C" w:rsidRPr="00C2786C" w:rsidRDefault="00C2786C" w:rsidP="00C2786C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C2786C">
        <w:rPr>
          <w:color w:val="000000"/>
          <w:sz w:val="26"/>
          <w:szCs w:val="26"/>
        </w:rPr>
        <w:t xml:space="preserve">Trong lưới QBE, dòng </w:t>
      </w:r>
      <w:r w:rsidRPr="002C7F99">
        <w:rPr>
          <w:b/>
          <w:color w:val="000000"/>
          <w:sz w:val="26"/>
          <w:szCs w:val="26"/>
        </w:rPr>
        <w:t>Criterial</w:t>
      </w:r>
      <w:r w:rsidRPr="00C2786C">
        <w:rPr>
          <w:color w:val="000000"/>
          <w:sz w:val="26"/>
          <w:szCs w:val="26"/>
        </w:rPr>
        <w:t>, tại các cột Toan, Li, Hoa, Van, Tin gõ: &gt;=6.5</w:t>
      </w:r>
    </w:p>
    <w:p w:rsidR="00C2786C" w:rsidRPr="00C2786C" w:rsidRDefault="00C2786C" w:rsidP="00C2786C">
      <w:pPr>
        <w:pStyle w:val="ListParagraph"/>
        <w:numPr>
          <w:ilvl w:val="0"/>
          <w:numId w:val="8"/>
        </w:numPr>
        <w:spacing w:after="240" w:line="360" w:lineRule="atLeast"/>
        <w:ind w:right="48"/>
        <w:jc w:val="both"/>
        <w:rPr>
          <w:color w:val="000000"/>
          <w:sz w:val="26"/>
          <w:szCs w:val="26"/>
        </w:rPr>
      </w:pPr>
      <w:r w:rsidRPr="00C2786C">
        <w:rPr>
          <w:color w:val="000000"/>
          <w:sz w:val="26"/>
          <w:szCs w:val="26"/>
        </w:rPr>
        <w:t>Nháy nút</w:t>
      </w:r>
      <w:r w:rsidRPr="00C2786C">
        <w:rPr>
          <w:noProof/>
        </w:rPr>
        <w:drawing>
          <wp:inline distT="0" distB="0" distL="0" distR="0">
            <wp:extent cx="329565" cy="276225"/>
            <wp:effectExtent l="0" t="0" r="0" b="9525"/>
            <wp:docPr id="4" name="Picture 4" descr="Lý thuyết Tin học 12 Bài 8: Truy vấn dữ liệu (hay, chi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Tin học 12 Bài 8: Truy vấn dữ liệu (hay, chi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86C">
        <w:rPr>
          <w:color w:val="000000"/>
          <w:sz w:val="26"/>
          <w:szCs w:val="26"/>
        </w:rPr>
        <w:t>để thực hiện và kết thúc.</w:t>
      </w:r>
    </w:p>
    <w:p w:rsidR="00C2786C" w:rsidRDefault="00C2786C" w:rsidP="00C848C1">
      <w:pPr>
        <w:pStyle w:val="ListParagraph"/>
        <w:ind w:left="360"/>
        <w:rPr>
          <w:b/>
          <w:sz w:val="28"/>
          <w:szCs w:val="28"/>
        </w:rPr>
      </w:pPr>
    </w:p>
    <w:p w:rsidR="007D0326" w:rsidRDefault="00B50FF4" w:rsidP="00B50FF4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Kết quả thực hiện mẫu hỏi như trên hình 52 SGK/trang 66 tin h</w:t>
      </w:r>
      <w:r w:rsidR="009202E8">
        <w:rPr>
          <w:b/>
          <w:sz w:val="28"/>
          <w:szCs w:val="28"/>
        </w:rPr>
        <w:t>ọ</w:t>
      </w:r>
      <w:bookmarkStart w:id="0" w:name="_GoBack"/>
      <w:bookmarkEnd w:id="0"/>
      <w:r>
        <w:rPr>
          <w:b/>
          <w:sz w:val="28"/>
          <w:szCs w:val="28"/>
        </w:rPr>
        <w:t>c 12</w:t>
      </w:r>
    </w:p>
    <w:p w:rsidR="0019509B" w:rsidRDefault="0019509B" w:rsidP="00C848C1">
      <w:pPr>
        <w:pStyle w:val="ListParagraph"/>
        <w:ind w:left="360"/>
        <w:rPr>
          <w:sz w:val="28"/>
          <w:szCs w:val="28"/>
        </w:rPr>
      </w:pPr>
    </w:p>
    <w:p w:rsidR="0019509B" w:rsidRDefault="0019509B" w:rsidP="00C848C1">
      <w:pPr>
        <w:pStyle w:val="ListParagraph"/>
        <w:ind w:left="360"/>
        <w:rPr>
          <w:sz w:val="28"/>
          <w:szCs w:val="28"/>
        </w:rPr>
      </w:pPr>
    </w:p>
    <w:p w:rsidR="00B50FF4" w:rsidRPr="0019509B" w:rsidRDefault="00DA3A3F" w:rsidP="0019509B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</w:t>
      </w:r>
      <w:r w:rsidR="0019509B" w:rsidRPr="0019509B">
        <w:rPr>
          <w:b/>
          <w:sz w:val="28"/>
          <w:szCs w:val="28"/>
        </w:rPr>
        <w:t>CHÚC CÁC BẠN HỌC TỐT</w:t>
      </w:r>
      <w:r>
        <w:rPr>
          <w:b/>
          <w:sz w:val="28"/>
          <w:szCs w:val="28"/>
        </w:rPr>
        <w:t>------------------</w:t>
      </w:r>
    </w:p>
    <w:p w:rsidR="0019509B" w:rsidRPr="007D0326" w:rsidRDefault="0019509B" w:rsidP="00C848C1">
      <w:pPr>
        <w:pStyle w:val="ListParagraph"/>
        <w:ind w:left="360"/>
        <w:rPr>
          <w:sz w:val="28"/>
          <w:szCs w:val="28"/>
        </w:rPr>
      </w:pPr>
    </w:p>
    <w:sectPr w:rsidR="0019509B" w:rsidRPr="007D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3D7"/>
    <w:multiLevelType w:val="hybridMultilevel"/>
    <w:tmpl w:val="B53E8A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6456"/>
    <w:multiLevelType w:val="multilevel"/>
    <w:tmpl w:val="F8C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71858"/>
    <w:multiLevelType w:val="hybridMultilevel"/>
    <w:tmpl w:val="5BA40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3ED0"/>
    <w:multiLevelType w:val="hybridMultilevel"/>
    <w:tmpl w:val="C6D22378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8165E2"/>
    <w:multiLevelType w:val="hybridMultilevel"/>
    <w:tmpl w:val="B5865D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F85D37"/>
    <w:multiLevelType w:val="hybridMultilevel"/>
    <w:tmpl w:val="AEA8F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485F"/>
    <w:multiLevelType w:val="multilevel"/>
    <w:tmpl w:val="517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F4D5E"/>
    <w:multiLevelType w:val="hybridMultilevel"/>
    <w:tmpl w:val="BDA4B7BC"/>
    <w:lvl w:ilvl="0" w:tplc="EB0A6AA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106B"/>
    <w:multiLevelType w:val="multilevel"/>
    <w:tmpl w:val="369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93F99"/>
    <w:multiLevelType w:val="hybridMultilevel"/>
    <w:tmpl w:val="037ABE9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72033233"/>
    <w:multiLevelType w:val="multilevel"/>
    <w:tmpl w:val="1FD6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50C23"/>
    <w:multiLevelType w:val="hybridMultilevel"/>
    <w:tmpl w:val="EFEE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  <w:lvlOverride w:ilvl="0">
      <w:lvl w:ilvl="0">
        <w:numFmt w:val="lowerLetter"/>
        <w:lvlText w:val="%1."/>
        <w:lvlJc w:val="left"/>
      </w:lvl>
    </w:lvlOverride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4"/>
    <w:rsid w:val="00017509"/>
    <w:rsid w:val="001740CF"/>
    <w:rsid w:val="0019509B"/>
    <w:rsid w:val="001B3E79"/>
    <w:rsid w:val="00275C94"/>
    <w:rsid w:val="002C7F99"/>
    <w:rsid w:val="00387A3E"/>
    <w:rsid w:val="003D761B"/>
    <w:rsid w:val="00464E35"/>
    <w:rsid w:val="00500BC4"/>
    <w:rsid w:val="005206F9"/>
    <w:rsid w:val="00526D94"/>
    <w:rsid w:val="00562B83"/>
    <w:rsid w:val="005E2E06"/>
    <w:rsid w:val="006336D0"/>
    <w:rsid w:val="00647ACF"/>
    <w:rsid w:val="007815DD"/>
    <w:rsid w:val="007D0326"/>
    <w:rsid w:val="008E31E4"/>
    <w:rsid w:val="009202E8"/>
    <w:rsid w:val="009D2758"/>
    <w:rsid w:val="00A919E4"/>
    <w:rsid w:val="00B50FF4"/>
    <w:rsid w:val="00C066C9"/>
    <w:rsid w:val="00C2786C"/>
    <w:rsid w:val="00C848C1"/>
    <w:rsid w:val="00DA3A3F"/>
    <w:rsid w:val="00E80754"/>
    <w:rsid w:val="00F96D1B"/>
    <w:rsid w:val="00F978D5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EF55"/>
  <w15:chartTrackingRefBased/>
  <w15:docId w15:val="{E67A8A3F-47C4-45FD-B689-923F881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67"/>
        <w:ind w:lef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1B"/>
    <w:pPr>
      <w:spacing w:after="0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2B8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6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Le</dc:creator>
  <cp:keywords/>
  <dc:description/>
  <cp:lastModifiedBy>ACER</cp:lastModifiedBy>
  <cp:revision>29</cp:revision>
  <dcterms:created xsi:type="dcterms:W3CDTF">2021-02-02T08:44:00Z</dcterms:created>
  <dcterms:modified xsi:type="dcterms:W3CDTF">2021-02-02T18:23:00Z</dcterms:modified>
</cp:coreProperties>
</file>